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A0AD" w14:textId="588D4733" w:rsidR="006D70A8" w:rsidRDefault="001A215D">
      <w:pPr>
        <w:pStyle w:val="BodyText"/>
        <w:ind w:left="6922"/>
        <w:rPr>
          <w:rFonts w:ascii="Times New Roman"/>
          <w:sz w:val="2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3CFD5E" wp14:editId="05BA3CE3">
                <wp:simplePos x="0" y="0"/>
                <wp:positionH relativeFrom="page">
                  <wp:posOffset>304800</wp:posOffset>
                </wp:positionH>
                <wp:positionV relativeFrom="margin">
                  <wp:align>top</wp:align>
                </wp:positionV>
                <wp:extent cx="6981825" cy="9727565"/>
                <wp:effectExtent l="0" t="0" r="952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727565"/>
                          <a:chOff x="483" y="532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715"/>
                            <a:ext cx="784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1" y="540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5DC203" id="Group 4" o:spid="_x0000_s1026" style="position:absolute;margin-left:24pt;margin-top:0;width:549.75pt;height:765.95pt;z-index:-251659776;mso-position-horizontal-relative:page;mso-position-vertical:top;mso-position-vertical-relative:margin" coordorigin="483,532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335;top:715;width:784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">
                  <v:imagedata r:id="rId8" o:title=""/>
                </v:shape>
                <v:rect id="Rectangle 5" o:spid="_x0000_s1028" style="position:absolute;left:491;top:540;width:109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w10:wrap anchorx="page" anchory="margin"/>
              </v:group>
            </w:pict>
          </mc:Fallback>
        </mc:AlternateContent>
      </w:r>
    </w:p>
    <w:p w14:paraId="7A86EC4E" w14:textId="77777777" w:rsidR="006D70A8" w:rsidRDefault="006D70A8">
      <w:pPr>
        <w:pStyle w:val="BodyText"/>
        <w:rPr>
          <w:rFonts w:ascii="Times New Roman"/>
          <w:sz w:val="20"/>
        </w:rPr>
      </w:pPr>
    </w:p>
    <w:p w14:paraId="252455E9" w14:textId="7357B50D" w:rsidR="006D70A8" w:rsidRDefault="006D70A8">
      <w:pPr>
        <w:pStyle w:val="BodyText"/>
        <w:spacing w:before="5"/>
        <w:rPr>
          <w:rFonts w:ascii="Times New Roman"/>
          <w:sz w:val="26"/>
          <w:lang w:val="el-GR"/>
        </w:rPr>
      </w:pPr>
    </w:p>
    <w:p w14:paraId="7AEE2FE3" w14:textId="77777777" w:rsidR="00380071" w:rsidRPr="00A71D66" w:rsidRDefault="00380071">
      <w:pPr>
        <w:pStyle w:val="BodyText"/>
        <w:spacing w:before="5"/>
        <w:rPr>
          <w:rFonts w:ascii="Times New Roman"/>
          <w:sz w:val="24"/>
          <w:szCs w:val="24"/>
          <w:lang w:val="el-GR"/>
        </w:rPr>
      </w:pPr>
    </w:p>
    <w:p w14:paraId="7E00A2EF" w14:textId="77777777" w:rsidR="006D70A8" w:rsidRPr="00A5204E" w:rsidRDefault="009B2096">
      <w:pPr>
        <w:spacing w:before="92" w:line="320" w:lineRule="exact"/>
        <w:ind w:left="3979" w:right="3976"/>
        <w:jc w:val="center"/>
        <w:rPr>
          <w:b/>
          <w:sz w:val="28"/>
          <w:lang w:val="el-GR"/>
        </w:rPr>
      </w:pPr>
      <w:r w:rsidRPr="00A5204E">
        <w:rPr>
          <w:b/>
          <w:sz w:val="28"/>
          <w:lang w:val="el-GR"/>
        </w:rPr>
        <w:t>ΥΠΕΥΘΥΝΗ ΔΗΛΩΣΗ</w:t>
      </w:r>
    </w:p>
    <w:p w14:paraId="79779C1D" w14:textId="2A88298A" w:rsidR="006D70A8" w:rsidRPr="00A5204E" w:rsidRDefault="001A215D">
      <w:pPr>
        <w:spacing w:line="182" w:lineRule="exact"/>
        <w:ind w:left="3979" w:right="3896"/>
        <w:jc w:val="center"/>
        <w:rPr>
          <w:b/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F43241" wp14:editId="66FA4724">
                <wp:simplePos x="0" y="0"/>
                <wp:positionH relativeFrom="page">
                  <wp:posOffset>524510</wp:posOffset>
                </wp:positionH>
                <wp:positionV relativeFrom="paragraph">
                  <wp:posOffset>180975</wp:posOffset>
                </wp:positionV>
                <wp:extent cx="6543040" cy="29273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98A88" w14:textId="77777777" w:rsidR="006D70A8" w:rsidRPr="00A5204E" w:rsidRDefault="009B2096">
                            <w:pPr>
                              <w:spacing w:before="19"/>
                              <w:ind w:left="4193" w:hanging="3985"/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</w:pPr>
                            <w:r w:rsidRPr="00A5204E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F43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3pt;margin-top:14.25pt;width:515.2pt;height:2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" filled="f" strokeweight=".48pt">
                <v:textbox inset="0,0,0,0">
                  <w:txbxContent>
                    <w:p w14:paraId="0BB98A88" w14:textId="77777777" w:rsidR="006D70A8" w:rsidRPr="00A5204E" w:rsidRDefault="009B2096">
                      <w:pPr>
                        <w:spacing w:before="19"/>
                        <w:ind w:left="4193" w:hanging="3985"/>
                        <w:rPr>
                          <w:rFonts w:ascii="Times New Roman" w:hAnsi="Times New Roman"/>
                          <w:sz w:val="18"/>
                          <w:lang w:val="el-GR"/>
                        </w:rPr>
                      </w:pPr>
                      <w:r w:rsidRPr="00A5204E">
                        <w:rPr>
                          <w:rFonts w:ascii="Times New Roman" w:hAnsi="Times New Roman"/>
                          <w:sz w:val="18"/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2096" w:rsidRPr="00A5204E">
        <w:rPr>
          <w:b/>
          <w:sz w:val="16"/>
          <w:lang w:val="el-GR"/>
        </w:rPr>
        <w:t>(άρθρο 8 Ν.1599/1986)</w:t>
      </w:r>
    </w:p>
    <w:p w14:paraId="7CACF6F3" w14:textId="77777777" w:rsidR="006D70A8" w:rsidRPr="00A5204E" w:rsidRDefault="006D70A8">
      <w:pPr>
        <w:pStyle w:val="BodyText"/>
        <w:spacing w:before="8"/>
        <w:rPr>
          <w:b/>
          <w:sz w:val="17"/>
          <w:lang w:val="el-GR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4"/>
        <w:gridCol w:w="751"/>
        <w:gridCol w:w="329"/>
        <w:gridCol w:w="721"/>
        <w:gridCol w:w="540"/>
        <w:gridCol w:w="540"/>
        <w:gridCol w:w="1272"/>
      </w:tblGrid>
      <w:tr w:rsidR="006D70A8" w:rsidRPr="001A215D" w14:paraId="62952658" w14:textId="77777777" w:rsidTr="00EC3C55">
        <w:trPr>
          <w:trHeight w:val="470"/>
        </w:trPr>
        <w:tc>
          <w:tcPr>
            <w:tcW w:w="1368" w:type="dxa"/>
          </w:tcPr>
          <w:p w14:paraId="128AB035" w14:textId="77777777" w:rsidR="006D70A8" w:rsidRPr="00A5204E" w:rsidRDefault="006D70A8" w:rsidP="00B723B4">
            <w:pPr>
              <w:pStyle w:val="TableParagraph"/>
              <w:spacing w:before="9"/>
              <w:ind w:left="80"/>
              <w:rPr>
                <w:rFonts w:ascii="Arial"/>
                <w:b/>
                <w:sz w:val="20"/>
                <w:lang w:val="el-GR"/>
              </w:rPr>
            </w:pPr>
          </w:p>
          <w:p w14:paraId="6D969254" w14:textId="77777777" w:rsidR="006D70A8" w:rsidRDefault="009B2096">
            <w:pPr>
              <w:pStyle w:val="TableParagraph"/>
              <w:spacing w:line="211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position w:val="6"/>
                <w:sz w:val="13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980" w:type="dxa"/>
            <w:gridSpan w:val="13"/>
            <w:vAlign w:val="center"/>
          </w:tcPr>
          <w:p w14:paraId="44789FBE" w14:textId="4D9C897F" w:rsidR="006D70A8" w:rsidRPr="00EC3C55" w:rsidRDefault="006D70A8" w:rsidP="00AF6BCA">
            <w:pPr>
              <w:pStyle w:val="TableParagraph"/>
              <w:rPr>
                <w:rFonts w:ascii="Times New Roman"/>
                <w:b/>
                <w:sz w:val="18"/>
                <w:lang w:val="el-GR"/>
              </w:rPr>
            </w:pPr>
          </w:p>
        </w:tc>
      </w:tr>
      <w:tr w:rsidR="006D70A8" w14:paraId="38A8C98C" w14:textId="77777777" w:rsidTr="008C2F6C">
        <w:trPr>
          <w:trHeight w:val="424"/>
        </w:trPr>
        <w:tc>
          <w:tcPr>
            <w:tcW w:w="1368" w:type="dxa"/>
          </w:tcPr>
          <w:p w14:paraId="0EECF482" w14:textId="77777777" w:rsidR="006D70A8" w:rsidRPr="00A5204E" w:rsidRDefault="006D70A8">
            <w:pPr>
              <w:pStyle w:val="TableParagraph"/>
              <w:spacing w:before="10"/>
              <w:rPr>
                <w:rFonts w:ascii="Arial"/>
                <w:b/>
                <w:sz w:val="20"/>
                <w:lang w:val="el-GR"/>
              </w:rPr>
            </w:pPr>
          </w:p>
          <w:p w14:paraId="336CE057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72E73D86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2C30284E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14:paraId="4E86FE18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BCEBCAE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53" w:type="dxa"/>
            <w:gridSpan w:val="6"/>
          </w:tcPr>
          <w:p w14:paraId="35293082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0836C824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0BB798E9" w14:textId="77777777" w:rsidTr="008C2F6C">
        <w:trPr>
          <w:trHeight w:val="422"/>
        </w:trPr>
        <w:tc>
          <w:tcPr>
            <w:tcW w:w="2446" w:type="dxa"/>
            <w:gridSpan w:val="4"/>
          </w:tcPr>
          <w:p w14:paraId="3E48C9BD" w14:textId="77777777" w:rsidR="006D70A8" w:rsidRDefault="006D70A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9703540" w14:textId="77777777" w:rsidR="006D70A8" w:rsidRDefault="009B2096">
            <w:pPr>
              <w:pStyle w:val="TableParagraph"/>
              <w:spacing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Πατέρα:</w:t>
            </w:r>
          </w:p>
        </w:tc>
        <w:tc>
          <w:tcPr>
            <w:tcW w:w="7902" w:type="dxa"/>
            <w:gridSpan w:val="10"/>
          </w:tcPr>
          <w:p w14:paraId="30B786B5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018D6579" w14:textId="77777777" w:rsidTr="008C2F6C">
        <w:trPr>
          <w:trHeight w:val="425"/>
        </w:trPr>
        <w:tc>
          <w:tcPr>
            <w:tcW w:w="2446" w:type="dxa"/>
            <w:gridSpan w:val="4"/>
          </w:tcPr>
          <w:p w14:paraId="1D71DD3E" w14:textId="77777777" w:rsidR="006D70A8" w:rsidRPr="00953DCF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44148A6" w14:textId="77777777" w:rsidR="006D70A8" w:rsidRDefault="009B2096">
            <w:pPr>
              <w:pStyle w:val="TableParagraph"/>
              <w:spacing w:before="1" w:line="164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02" w:type="dxa"/>
            <w:gridSpan w:val="10"/>
          </w:tcPr>
          <w:p w14:paraId="478CD9D4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4864B6D4" w14:textId="77777777" w:rsidTr="008C2F6C">
        <w:trPr>
          <w:trHeight w:val="424"/>
        </w:trPr>
        <w:tc>
          <w:tcPr>
            <w:tcW w:w="2446" w:type="dxa"/>
            <w:gridSpan w:val="4"/>
          </w:tcPr>
          <w:p w14:paraId="287A8310" w14:textId="77777777" w:rsidR="006D70A8" w:rsidRDefault="006D70A8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7F02C7D0" w14:textId="77777777" w:rsidR="006D70A8" w:rsidRDefault="009B2096">
            <w:pPr>
              <w:pStyle w:val="TableParagraph"/>
              <w:spacing w:line="167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position w:val="6"/>
                <w:sz w:val="10"/>
              </w:rPr>
              <w:t>(2)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902" w:type="dxa"/>
            <w:gridSpan w:val="10"/>
          </w:tcPr>
          <w:p w14:paraId="28B87B73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34D999CC" w14:textId="77777777" w:rsidTr="008C2F6C">
        <w:trPr>
          <w:trHeight w:val="424"/>
        </w:trPr>
        <w:tc>
          <w:tcPr>
            <w:tcW w:w="2446" w:type="dxa"/>
            <w:gridSpan w:val="4"/>
          </w:tcPr>
          <w:p w14:paraId="5AC6CADD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761770D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02" w:type="dxa"/>
            <w:gridSpan w:val="10"/>
          </w:tcPr>
          <w:p w14:paraId="1120DD61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7B88F6D8" w14:textId="77777777" w:rsidTr="008C2F6C">
        <w:trPr>
          <w:trHeight w:val="424"/>
        </w:trPr>
        <w:tc>
          <w:tcPr>
            <w:tcW w:w="2446" w:type="dxa"/>
            <w:gridSpan w:val="4"/>
          </w:tcPr>
          <w:p w14:paraId="1AEDEC7F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4967F42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14:paraId="0C9CC685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757890FD" w14:textId="77777777" w:rsidR="005C0C61" w:rsidRPr="005C0C61" w:rsidRDefault="005C0C61" w:rsidP="003801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04" w:type="dxa"/>
          </w:tcPr>
          <w:p w14:paraId="2D5F2E5A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781F0A9" w14:textId="77777777" w:rsidR="006D70A8" w:rsidRDefault="009B2096">
            <w:pPr>
              <w:pStyle w:val="TableParagraph"/>
              <w:spacing w:before="1" w:line="163" w:lineRule="exact"/>
              <w:ind w:left="9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53" w:type="dxa"/>
            <w:gridSpan w:val="6"/>
          </w:tcPr>
          <w:p w14:paraId="0EFA658E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3716AA1D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10E36BC3" w14:textId="77777777" w:rsidTr="008C2F6C">
        <w:trPr>
          <w:trHeight w:val="424"/>
        </w:trPr>
        <w:tc>
          <w:tcPr>
            <w:tcW w:w="1696" w:type="dxa"/>
            <w:gridSpan w:val="2"/>
          </w:tcPr>
          <w:p w14:paraId="5072B447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B7AF2B7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16BE380A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1A789E25" w14:textId="77777777" w:rsidR="005C0C61" w:rsidRPr="005C0C61" w:rsidRDefault="005C0C61" w:rsidP="003801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20" w:type="dxa"/>
          </w:tcPr>
          <w:p w14:paraId="2057A1FF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CEE8216" w14:textId="77777777" w:rsidR="006D70A8" w:rsidRPr="005C0C61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  <w:lang w:val="el-GR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50166A6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61CBD448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21" w:type="dxa"/>
          </w:tcPr>
          <w:p w14:paraId="639BB029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6C20536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C4ECD2C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3621E1AF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540" w:type="dxa"/>
          </w:tcPr>
          <w:p w14:paraId="4CDBC21A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5B23CE2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72" w:type="dxa"/>
          </w:tcPr>
          <w:p w14:paraId="41D670FC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5AB946F1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:rsidRPr="001A215D" w14:paraId="55D99C8B" w14:textId="77777777" w:rsidTr="008C2F6C">
        <w:trPr>
          <w:trHeight w:val="551"/>
        </w:trPr>
        <w:tc>
          <w:tcPr>
            <w:tcW w:w="2353" w:type="dxa"/>
            <w:gridSpan w:val="3"/>
          </w:tcPr>
          <w:p w14:paraId="31372519" w14:textId="77777777" w:rsidR="006D70A8" w:rsidRDefault="009B2096">
            <w:pPr>
              <w:pStyle w:val="TableParagraph"/>
              <w:spacing w:before="161" w:line="163" w:lineRule="exact"/>
              <w:ind w:left="107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Fax</w:t>
            </w:r>
            <w:proofErr w:type="spellEnd"/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14:paraId="2B96F7F1" w14:textId="77777777" w:rsidR="006D70A8" w:rsidRDefault="006D70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</w:tcPr>
          <w:p w14:paraId="59B29371" w14:textId="77777777" w:rsidR="006D70A8" w:rsidRPr="00A5204E" w:rsidRDefault="009B2096">
            <w:pPr>
              <w:pStyle w:val="TableParagraph"/>
              <w:spacing w:before="1" w:line="184" w:lineRule="exact"/>
              <w:ind w:left="126" w:right="307"/>
              <w:jc w:val="both"/>
              <w:rPr>
                <w:rFonts w:ascii="Arial" w:hAnsi="Arial"/>
                <w:sz w:val="16"/>
                <w:lang w:val="el-GR"/>
              </w:rPr>
            </w:pPr>
            <w:proofErr w:type="spellStart"/>
            <w:r w:rsidRPr="00A5204E">
              <w:rPr>
                <w:rFonts w:ascii="Arial" w:hAnsi="Arial"/>
                <w:sz w:val="16"/>
                <w:lang w:val="el-GR"/>
              </w:rPr>
              <w:t>Δ/νση</w:t>
            </w:r>
            <w:proofErr w:type="spellEnd"/>
            <w:r w:rsidRPr="00A5204E">
              <w:rPr>
                <w:rFonts w:ascii="Arial" w:hAnsi="Arial"/>
                <w:sz w:val="16"/>
                <w:lang w:val="el-GR"/>
              </w:rPr>
              <w:t xml:space="preserve"> Ηλεκτρ. Ταχυδρομείου (Ε</w:t>
            </w:r>
            <w:proofErr w:type="spellStart"/>
            <w:r>
              <w:rPr>
                <w:rFonts w:ascii="Arial" w:hAnsi="Arial"/>
                <w:sz w:val="16"/>
              </w:rPr>
              <w:t>mail</w:t>
            </w:r>
            <w:proofErr w:type="spellEnd"/>
            <w:r w:rsidRPr="00A5204E">
              <w:rPr>
                <w:rFonts w:ascii="Arial" w:hAnsi="Arial"/>
                <w:sz w:val="16"/>
                <w:lang w:val="el-GR"/>
              </w:rPr>
              <w:t>):</w:t>
            </w:r>
          </w:p>
        </w:tc>
        <w:tc>
          <w:tcPr>
            <w:tcW w:w="3402" w:type="dxa"/>
            <w:gridSpan w:val="5"/>
          </w:tcPr>
          <w:p w14:paraId="32CF4D6A" w14:textId="77777777" w:rsidR="006D70A8" w:rsidRPr="00A5204E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14:paraId="185773D0" w14:textId="77777777" w:rsidR="006D70A8" w:rsidRPr="00A5204E" w:rsidRDefault="006D70A8">
      <w:pPr>
        <w:pStyle w:val="BodyText"/>
        <w:spacing w:before="9" w:after="1"/>
        <w:rPr>
          <w:b/>
          <w:sz w:val="15"/>
          <w:lang w:val="el-GR"/>
        </w:rPr>
      </w:pPr>
    </w:p>
    <w:tbl>
      <w:tblPr>
        <w:tblStyle w:val="TableNormal1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610"/>
      </w:tblGrid>
      <w:tr w:rsidR="006D70A8" w:rsidRPr="001A215D" w14:paraId="79CA9B38" w14:textId="77777777">
        <w:trPr>
          <w:trHeight w:val="369"/>
        </w:trPr>
        <w:tc>
          <w:tcPr>
            <w:tcW w:w="10610" w:type="dxa"/>
          </w:tcPr>
          <w:p w14:paraId="6E02BAF1" w14:textId="77777777" w:rsidR="006D70A8" w:rsidRPr="00A5204E" w:rsidRDefault="009B2096">
            <w:pPr>
              <w:pStyle w:val="TableParagraph"/>
              <w:spacing w:before="4" w:line="184" w:lineRule="exact"/>
              <w:ind w:left="200" w:right="590"/>
              <w:rPr>
                <w:rFonts w:ascii="Arial" w:hAnsi="Arial"/>
                <w:sz w:val="16"/>
                <w:lang w:val="el-GR"/>
              </w:rPr>
            </w:pPr>
            <w:r w:rsidRPr="00A5204E">
              <w:rPr>
                <w:rFonts w:ascii="Arial" w:hAnsi="Arial"/>
                <w:sz w:val="16"/>
                <w:lang w:val="el-GR"/>
              </w:rPr>
              <w:t xml:space="preserve">Με ατομική μου ευθύνη και γνωρίζοντας τις κυρώσεις </w:t>
            </w:r>
            <w:r w:rsidRPr="00A5204E">
              <w:rPr>
                <w:rFonts w:ascii="Arial" w:hAnsi="Arial"/>
                <w:position w:val="6"/>
                <w:sz w:val="10"/>
                <w:lang w:val="el-GR"/>
              </w:rPr>
              <w:t>(3)</w:t>
            </w:r>
            <w:r w:rsidRPr="00A5204E">
              <w:rPr>
                <w:rFonts w:ascii="Arial" w:hAnsi="Arial"/>
                <w:sz w:val="16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D70A8" w:rsidRPr="001A215D" w14:paraId="5F1FE4A5" w14:textId="77777777">
        <w:trPr>
          <w:trHeight w:val="3381"/>
        </w:trPr>
        <w:tc>
          <w:tcPr>
            <w:tcW w:w="10610" w:type="dxa"/>
          </w:tcPr>
          <w:p w14:paraId="01EF17F4" w14:textId="77777777" w:rsidR="001A215D" w:rsidRDefault="001A215D" w:rsidP="001A215D">
            <w:pPr>
              <w:pStyle w:val="TableParagraph"/>
              <w:tabs>
                <w:tab w:val="left" w:leader="dot" w:pos="8249"/>
              </w:tabs>
              <w:spacing w:line="255" w:lineRule="exact"/>
              <w:ind w:right="97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14:paraId="6CB1B44B" w14:textId="06C9A8D7" w:rsidR="006E6E40" w:rsidRPr="00A06322" w:rsidRDefault="006E6E40" w:rsidP="001A215D">
            <w:pPr>
              <w:pStyle w:val="TableParagraph"/>
              <w:tabs>
                <w:tab w:val="left" w:leader="dot" w:pos="8249"/>
              </w:tabs>
              <w:spacing w:line="255" w:lineRule="exact"/>
              <w:ind w:left="164" w:right="97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Δεν ασκώ οικονομική δραστηριότητα στο </w:t>
            </w:r>
            <w:r w:rsidR="001A215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κτήριο </w:t>
            </w:r>
            <w:r w:rsidR="004328AC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ιδιοκτησίας μου</w:t>
            </w:r>
            <w:r w:rsidR="00A06322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="00B935A3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="00A06322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για το οποίο αιτούμαι την έκδοση άδειας επισκευής και χορήγηση στεγαστικής συνδρομής, </w:t>
            </w:r>
            <w:r w:rsidR="00B935A3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που βρίσκεται επί της οδού ……………………………………….…………...…, </w:t>
            </w:r>
            <w:proofErr w:type="spellStart"/>
            <w:r w:rsidR="00B935A3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αρ</w:t>
            </w:r>
            <w:proofErr w:type="spellEnd"/>
            <w:r w:rsidR="00B935A3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……………, στη Δημοτική Κοινότητα …………………………………….………….…………., της Δημοτικής Ενότητας ………………………….…………..……, του Δήμου ………………………..………, της Περιφερειακής Ενότητας …………………..…………………………, της Περιφέρειας …………………………………………….</w:t>
            </w:r>
            <w:r w:rsidR="009038D9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="00097840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το οποίο έχει πληγεί από τις πλημμύρες του Σεπτεμβρίου 2023, </w:t>
            </w:r>
            <w:r w:rsidR="00A06322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(υπ’ </w:t>
            </w:r>
            <w:proofErr w:type="spellStart"/>
            <w:r w:rsidR="009038D9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αρ</w:t>
            </w:r>
            <w:proofErr w:type="spellEnd"/>
            <w:r w:rsidR="009038D9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…………………….… Απογραφικό Δελτίο/Δελτίο Επανελέγχου/διαβιβαστικό Έκθεση</w:t>
            </w:r>
            <w:r w:rsidR="00A06322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="009038D9" w:rsidRPr="00A06322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Αυτοψίας </w:t>
            </w:r>
            <w:r w:rsidR="009038D9" w:rsidRPr="00A06322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(διαγράφεται ό,τι δεν ισχύει)</w:t>
            </w:r>
            <w:r w:rsidR="00097840" w:rsidRPr="00A06322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 xml:space="preserve"> </w:t>
            </w:r>
            <w:r w:rsidR="009038D9" w:rsidRPr="00A06322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 xml:space="preserve"> </w:t>
            </w:r>
          </w:p>
          <w:p w14:paraId="785E924F" w14:textId="77777777" w:rsidR="005E399E" w:rsidRPr="001C3228" w:rsidRDefault="005E399E" w:rsidP="006E6E40">
            <w:pPr>
              <w:pStyle w:val="TableParagraph"/>
              <w:tabs>
                <w:tab w:val="left" w:leader="dot" w:pos="8249"/>
              </w:tabs>
              <w:spacing w:line="255" w:lineRule="exact"/>
              <w:ind w:left="732" w:right="97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</w:tbl>
    <w:p w14:paraId="65938932" w14:textId="75D3289E" w:rsidR="006D70A8" w:rsidRPr="00A5204E" w:rsidRDefault="009B2096">
      <w:pPr>
        <w:pStyle w:val="BodyText"/>
        <w:tabs>
          <w:tab w:val="left" w:leader="dot" w:pos="1686"/>
        </w:tabs>
        <w:spacing w:before="96"/>
        <w:ind w:right="789"/>
        <w:jc w:val="right"/>
        <w:rPr>
          <w:rFonts w:asciiTheme="minorHAnsi" w:hAnsiTheme="minorHAnsi" w:cstheme="minorHAnsi"/>
          <w:sz w:val="18"/>
          <w:szCs w:val="18"/>
          <w:lang w:val="el-GR"/>
        </w:rPr>
      </w:pPr>
      <w:r w:rsidRPr="00A5204E">
        <w:rPr>
          <w:rFonts w:asciiTheme="minorHAnsi" w:hAnsiTheme="minorHAnsi" w:cstheme="minorHAnsi"/>
          <w:sz w:val="18"/>
          <w:szCs w:val="18"/>
          <w:lang w:val="el-GR"/>
        </w:rPr>
        <w:t>Ημερομηνία:</w:t>
      </w:r>
      <w:r w:rsidRPr="00A5204E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A5204E">
        <w:rPr>
          <w:rFonts w:asciiTheme="minorHAnsi" w:hAnsiTheme="minorHAnsi" w:cstheme="minorHAnsi"/>
          <w:spacing w:val="-2"/>
          <w:sz w:val="18"/>
          <w:szCs w:val="18"/>
          <w:lang w:val="el-GR"/>
        </w:rPr>
        <w:t>20</w:t>
      </w:r>
      <w:r w:rsidR="00024A8A">
        <w:rPr>
          <w:rFonts w:asciiTheme="minorHAnsi" w:hAnsiTheme="minorHAnsi" w:cstheme="minorHAnsi"/>
          <w:spacing w:val="-2"/>
          <w:sz w:val="18"/>
          <w:szCs w:val="18"/>
          <w:lang w:val="el-GR"/>
        </w:rPr>
        <w:t>2</w:t>
      </w:r>
      <w:r w:rsidRPr="00A5204E">
        <w:rPr>
          <w:rFonts w:asciiTheme="minorHAnsi" w:hAnsiTheme="minorHAnsi" w:cstheme="minorHAnsi"/>
          <w:spacing w:val="-2"/>
          <w:sz w:val="18"/>
          <w:szCs w:val="18"/>
          <w:lang w:val="el-GR"/>
        </w:rPr>
        <w:t>…</w:t>
      </w:r>
    </w:p>
    <w:p w14:paraId="68033BA6" w14:textId="77777777" w:rsidR="006D70A8" w:rsidRPr="00A5204E" w:rsidRDefault="006D70A8">
      <w:pPr>
        <w:pStyle w:val="BodyText"/>
        <w:spacing w:before="11"/>
        <w:rPr>
          <w:rFonts w:asciiTheme="minorHAnsi" w:hAnsiTheme="minorHAnsi" w:cstheme="minorHAnsi"/>
          <w:sz w:val="18"/>
          <w:szCs w:val="18"/>
          <w:lang w:val="el-GR"/>
        </w:rPr>
      </w:pPr>
    </w:p>
    <w:p w14:paraId="5F142C24" w14:textId="77777777" w:rsidR="006D70A8" w:rsidRPr="00A5204E" w:rsidRDefault="009B2096">
      <w:pPr>
        <w:pStyle w:val="BodyText"/>
        <w:ind w:right="789"/>
        <w:jc w:val="right"/>
        <w:rPr>
          <w:rFonts w:asciiTheme="minorHAnsi" w:hAnsiTheme="minorHAnsi" w:cstheme="minorHAnsi"/>
          <w:sz w:val="18"/>
          <w:szCs w:val="18"/>
          <w:lang w:val="el-GR"/>
        </w:rPr>
      </w:pPr>
      <w:r w:rsidRPr="00A5204E">
        <w:rPr>
          <w:rFonts w:asciiTheme="minorHAnsi" w:hAnsiTheme="minorHAnsi" w:cstheme="minorHAnsi"/>
          <w:sz w:val="18"/>
          <w:szCs w:val="18"/>
          <w:lang w:val="el-GR"/>
        </w:rPr>
        <w:t>Ο – Η</w:t>
      </w:r>
      <w:r w:rsidR="00811E02" w:rsidRPr="00811E02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A5204E">
        <w:rPr>
          <w:rFonts w:asciiTheme="minorHAnsi" w:hAnsiTheme="minorHAnsi" w:cstheme="minorHAnsi"/>
          <w:sz w:val="18"/>
          <w:szCs w:val="18"/>
          <w:lang w:val="el-GR"/>
        </w:rPr>
        <w:t>Δηλ.</w:t>
      </w:r>
    </w:p>
    <w:p w14:paraId="23EE3CF1" w14:textId="3733C7D5" w:rsidR="00260105" w:rsidRDefault="009B2096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  <w:r w:rsidRPr="00A5204E">
        <w:rPr>
          <w:rFonts w:asciiTheme="minorHAnsi" w:hAnsiTheme="minorHAnsi" w:cstheme="minorHAnsi"/>
          <w:spacing w:val="-1"/>
          <w:sz w:val="18"/>
          <w:szCs w:val="18"/>
          <w:lang w:val="el-GR"/>
        </w:rPr>
        <w:t>(Υπογραφή)</w:t>
      </w:r>
    </w:p>
    <w:p w14:paraId="588604E7" w14:textId="2876F98C" w:rsidR="00A24E11" w:rsidRDefault="00A24E11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77502B59" w14:textId="599BFE13" w:rsidR="00A24E11" w:rsidRDefault="00A24E11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506F0BC6" w14:textId="4F2381D9" w:rsidR="00A24E11" w:rsidRDefault="00A24E11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20393049" w14:textId="4CFE1AD0" w:rsidR="00A24E11" w:rsidRDefault="00A24E11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4B57838A" w14:textId="775E2723" w:rsidR="00A24E11" w:rsidRDefault="00A24E11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72105A08" w14:textId="77777777" w:rsidR="00A24E11" w:rsidRPr="00E574F4" w:rsidRDefault="00A24E11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05A4B78E" w14:textId="77777777" w:rsidR="006D70A8" w:rsidRPr="00A5204E" w:rsidRDefault="009B2096" w:rsidP="00811E02">
      <w:pPr>
        <w:pStyle w:val="ListParagraph"/>
        <w:numPr>
          <w:ilvl w:val="0"/>
          <w:numId w:val="1"/>
        </w:numPr>
        <w:tabs>
          <w:tab w:val="left" w:pos="-2127"/>
        </w:tabs>
        <w:spacing w:line="183" w:lineRule="exact"/>
        <w:ind w:left="426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 xml:space="preserve">Αναγράφεται από τον ενδιαφερόμενο πολίτη 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>η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 xml:space="preserve"> Αρχή ή η Υπηρεσία του δημόσιου τομέα, που απευθύνεται η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 xml:space="preserve"> 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>αίτηση.</w:t>
      </w:r>
    </w:p>
    <w:p w14:paraId="1B227970" w14:textId="77777777" w:rsidR="006D70A8" w:rsidRPr="00811E02" w:rsidRDefault="00F53EE3" w:rsidP="00811E02">
      <w:pPr>
        <w:pStyle w:val="ListParagraph"/>
        <w:numPr>
          <w:ilvl w:val="0"/>
          <w:numId w:val="1"/>
        </w:numPr>
        <w:tabs>
          <w:tab w:val="left" w:pos="-2127"/>
        </w:tabs>
        <w:spacing w:line="183" w:lineRule="exact"/>
        <w:ind w:left="42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lang w:val="el-GR"/>
        </w:rPr>
        <w:t>Αναγράφεται ολογράφως</w:t>
      </w:r>
      <w:r w:rsidR="009B2096" w:rsidRPr="00811E02">
        <w:rPr>
          <w:rFonts w:asciiTheme="minorHAnsi" w:hAnsiTheme="minorHAnsi" w:cstheme="minorHAnsi"/>
          <w:sz w:val="16"/>
          <w:szCs w:val="16"/>
        </w:rPr>
        <w:t>.</w:t>
      </w:r>
    </w:p>
    <w:p w14:paraId="14996FAB" w14:textId="77777777" w:rsidR="006D70A8" w:rsidRPr="00A5204E" w:rsidRDefault="009B2096" w:rsidP="00811E02">
      <w:pPr>
        <w:pStyle w:val="ListParagraph"/>
        <w:numPr>
          <w:ilvl w:val="0"/>
          <w:numId w:val="1"/>
        </w:numPr>
        <w:tabs>
          <w:tab w:val="left" w:pos="-2127"/>
          <w:tab w:val="left" w:pos="-1701"/>
        </w:tabs>
        <w:spacing w:before="1"/>
        <w:ind w:left="426" w:right="305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10ετών.</w:t>
      </w:r>
    </w:p>
    <w:p w14:paraId="5D5DAC84" w14:textId="77777777" w:rsidR="006D70A8" w:rsidRPr="00A5204E" w:rsidRDefault="009B2096" w:rsidP="00811E02">
      <w:pPr>
        <w:pStyle w:val="ListParagraph"/>
        <w:numPr>
          <w:ilvl w:val="0"/>
          <w:numId w:val="1"/>
        </w:numPr>
        <w:tabs>
          <w:tab w:val="left" w:pos="-2127"/>
        </w:tabs>
        <w:ind w:left="426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>Σε περίπτωση ανεπάρκειας χώρου η δήλωση συνεχίζεται στην πίσω όψη της και υπογράφεται από τον δηλούντα ή τη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 xml:space="preserve"> 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>δηλούσα.</w:t>
      </w:r>
    </w:p>
    <w:sectPr w:rsidR="006D70A8" w:rsidRPr="00A5204E" w:rsidSect="008676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840" w:right="540" w:bottom="280" w:left="540" w:header="720" w:footer="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5F54" w14:textId="77777777" w:rsidR="007E53BC" w:rsidRDefault="007E53BC" w:rsidP="00380071">
      <w:r>
        <w:separator/>
      </w:r>
    </w:p>
  </w:endnote>
  <w:endnote w:type="continuationSeparator" w:id="0">
    <w:p w14:paraId="76F02473" w14:textId="77777777" w:rsidR="007E53BC" w:rsidRDefault="007E53BC" w:rsidP="0038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4BC8" w14:textId="77777777" w:rsidR="008852EB" w:rsidRDefault="00885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68ED" w14:textId="69ED1C52" w:rsidR="00380071" w:rsidRPr="00380071" w:rsidRDefault="00380071" w:rsidP="00380071">
    <w:pPr>
      <w:pStyle w:val="Footer"/>
      <w:tabs>
        <w:tab w:val="clear" w:pos="4153"/>
        <w:tab w:val="clear" w:pos="8306"/>
        <w:tab w:val="left" w:pos="77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3EF8" w14:textId="77777777" w:rsidR="008852EB" w:rsidRDefault="00885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FD33" w14:textId="77777777" w:rsidR="007E53BC" w:rsidRDefault="007E53BC" w:rsidP="00380071">
      <w:r>
        <w:separator/>
      </w:r>
    </w:p>
  </w:footnote>
  <w:footnote w:type="continuationSeparator" w:id="0">
    <w:p w14:paraId="1C3C868E" w14:textId="77777777" w:rsidR="007E53BC" w:rsidRDefault="007E53BC" w:rsidP="0038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A00F" w14:textId="77777777" w:rsidR="008852EB" w:rsidRDefault="0088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5D415" w14:textId="15A0C8FD" w:rsidR="00380071" w:rsidRPr="00380071" w:rsidRDefault="00380071" w:rsidP="00380071">
    <w:pPr>
      <w:spacing w:after="120"/>
      <w:ind w:left="301"/>
      <w:rPr>
        <w:b/>
        <w:bCs/>
        <w:sz w:val="16"/>
        <w:szCs w:val="16"/>
        <w:lang w:val="el-GR"/>
      </w:rPr>
    </w:pPr>
    <w:r>
      <w:rPr>
        <w:sz w:val="18"/>
        <w:szCs w:val="18"/>
        <w:lang w:val="el-GR"/>
      </w:rPr>
      <w:t xml:space="preserve">                                                                                </w:t>
    </w:r>
    <w:bookmarkStart w:id="0" w:name="_GoBack"/>
    <w:r w:rsidRPr="00380071">
      <w:rPr>
        <w:b/>
        <w:bCs/>
        <w:sz w:val="16"/>
        <w:szCs w:val="16"/>
        <w:lang w:val="el-GR"/>
      </w:rPr>
      <w:t>ΙΔΙΟΚΤΗΤΗΣ ΠΟΥ ΔΕΝ ΑΣΚΕΙ ΟΙΚΟΝΟΜΙΚΗ ΔΡΑΣΤΗΡΙΟΤΗΤΑ ΣΤΟ ΠΛΗΓΕΝ ΚΤΗΡΙΟ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CFEB" w14:textId="77777777" w:rsidR="008852EB" w:rsidRDefault="0088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0A2E"/>
    <w:multiLevelType w:val="hybridMultilevel"/>
    <w:tmpl w:val="CC96117C"/>
    <w:lvl w:ilvl="0" w:tplc="040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2CD933E6"/>
    <w:multiLevelType w:val="hybridMultilevel"/>
    <w:tmpl w:val="78861D0A"/>
    <w:lvl w:ilvl="0" w:tplc="0408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34EB6385"/>
    <w:multiLevelType w:val="hybridMultilevel"/>
    <w:tmpl w:val="41D880C2"/>
    <w:lvl w:ilvl="0" w:tplc="0408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35584244"/>
    <w:multiLevelType w:val="hybridMultilevel"/>
    <w:tmpl w:val="DB5E51BA"/>
    <w:lvl w:ilvl="0" w:tplc="F7DC5222">
      <w:start w:val="1"/>
      <w:numFmt w:val="bullet"/>
      <w:lvlText w:val=""/>
      <w:lvlJc w:val="left"/>
      <w:pPr>
        <w:ind w:left="16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" w15:restartNumberingAfterBreak="0">
    <w:nsid w:val="38740BFE"/>
    <w:multiLevelType w:val="hybridMultilevel"/>
    <w:tmpl w:val="9F8A1F48"/>
    <w:lvl w:ilvl="0" w:tplc="5810D718">
      <w:numFmt w:val="bullet"/>
      <w:lvlText w:val=""/>
      <w:lvlJc w:val="left"/>
      <w:pPr>
        <w:ind w:left="627" w:hanging="428"/>
      </w:pPr>
      <w:rPr>
        <w:rFonts w:hint="default"/>
        <w:w w:val="100"/>
      </w:rPr>
    </w:lvl>
    <w:lvl w:ilvl="1" w:tplc="4BB6F110">
      <w:numFmt w:val="bullet"/>
      <w:lvlText w:val="•"/>
      <w:lvlJc w:val="left"/>
      <w:pPr>
        <w:ind w:left="1619" w:hanging="428"/>
      </w:pPr>
      <w:rPr>
        <w:rFonts w:hint="default"/>
      </w:rPr>
    </w:lvl>
    <w:lvl w:ilvl="2" w:tplc="BD029CB8">
      <w:numFmt w:val="bullet"/>
      <w:lvlText w:val="•"/>
      <w:lvlJc w:val="left"/>
      <w:pPr>
        <w:ind w:left="2618" w:hanging="428"/>
      </w:pPr>
      <w:rPr>
        <w:rFonts w:hint="default"/>
      </w:rPr>
    </w:lvl>
    <w:lvl w:ilvl="3" w:tplc="E6909F58">
      <w:numFmt w:val="bullet"/>
      <w:lvlText w:val="•"/>
      <w:lvlJc w:val="left"/>
      <w:pPr>
        <w:ind w:left="3617" w:hanging="428"/>
      </w:pPr>
      <w:rPr>
        <w:rFonts w:hint="default"/>
      </w:rPr>
    </w:lvl>
    <w:lvl w:ilvl="4" w:tplc="753275A4">
      <w:numFmt w:val="bullet"/>
      <w:lvlText w:val="•"/>
      <w:lvlJc w:val="left"/>
      <w:pPr>
        <w:ind w:left="4616" w:hanging="428"/>
      </w:pPr>
      <w:rPr>
        <w:rFonts w:hint="default"/>
      </w:rPr>
    </w:lvl>
    <w:lvl w:ilvl="5" w:tplc="894CC868">
      <w:numFmt w:val="bullet"/>
      <w:lvlText w:val="•"/>
      <w:lvlJc w:val="left"/>
      <w:pPr>
        <w:ind w:left="5615" w:hanging="428"/>
      </w:pPr>
      <w:rPr>
        <w:rFonts w:hint="default"/>
      </w:rPr>
    </w:lvl>
    <w:lvl w:ilvl="6" w:tplc="B798D636">
      <w:numFmt w:val="bullet"/>
      <w:lvlText w:val="•"/>
      <w:lvlJc w:val="left"/>
      <w:pPr>
        <w:ind w:left="6614" w:hanging="428"/>
      </w:pPr>
      <w:rPr>
        <w:rFonts w:hint="default"/>
      </w:rPr>
    </w:lvl>
    <w:lvl w:ilvl="7" w:tplc="82928EB4">
      <w:numFmt w:val="bullet"/>
      <w:lvlText w:val="•"/>
      <w:lvlJc w:val="left"/>
      <w:pPr>
        <w:ind w:left="7613" w:hanging="428"/>
      </w:pPr>
      <w:rPr>
        <w:rFonts w:hint="default"/>
      </w:rPr>
    </w:lvl>
    <w:lvl w:ilvl="8" w:tplc="F83CA272">
      <w:numFmt w:val="bullet"/>
      <w:lvlText w:val="•"/>
      <w:lvlJc w:val="left"/>
      <w:pPr>
        <w:ind w:left="8612" w:hanging="428"/>
      </w:pPr>
      <w:rPr>
        <w:rFonts w:hint="default"/>
      </w:rPr>
    </w:lvl>
  </w:abstractNum>
  <w:abstractNum w:abstractNumId="5" w15:restartNumberingAfterBreak="0">
    <w:nsid w:val="534075E4"/>
    <w:multiLevelType w:val="hybridMultilevel"/>
    <w:tmpl w:val="BAC0DF3C"/>
    <w:lvl w:ilvl="0" w:tplc="0408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6" w15:restartNumberingAfterBreak="0">
    <w:nsid w:val="59206F83"/>
    <w:multiLevelType w:val="hybridMultilevel"/>
    <w:tmpl w:val="7F3A4B74"/>
    <w:lvl w:ilvl="0" w:tplc="F26252EA">
      <w:start w:val="1"/>
      <w:numFmt w:val="decimal"/>
      <w:lvlText w:val="(%1)"/>
      <w:lvlJc w:val="left"/>
      <w:pPr>
        <w:ind w:left="410" w:hanging="240"/>
        <w:jc w:val="left"/>
      </w:pPr>
      <w:rPr>
        <w:rFonts w:asciiTheme="minorHAnsi" w:eastAsia="Arial" w:hAnsiTheme="minorHAnsi" w:cstheme="minorHAnsi" w:hint="default"/>
        <w:spacing w:val="-1"/>
        <w:w w:val="100"/>
        <w:sz w:val="16"/>
        <w:szCs w:val="16"/>
      </w:rPr>
    </w:lvl>
    <w:lvl w:ilvl="1" w:tplc="4C12E404">
      <w:numFmt w:val="bullet"/>
      <w:lvlText w:val="•"/>
      <w:lvlJc w:val="left"/>
      <w:pPr>
        <w:ind w:left="1460" w:hanging="240"/>
      </w:pPr>
      <w:rPr>
        <w:rFonts w:hint="default"/>
      </w:rPr>
    </w:lvl>
    <w:lvl w:ilvl="2" w:tplc="10E8003E">
      <w:numFmt w:val="bullet"/>
      <w:lvlText w:val="•"/>
      <w:lvlJc w:val="left"/>
      <w:pPr>
        <w:ind w:left="2501" w:hanging="240"/>
      </w:pPr>
      <w:rPr>
        <w:rFonts w:hint="default"/>
      </w:rPr>
    </w:lvl>
    <w:lvl w:ilvl="3" w:tplc="BBB81982">
      <w:numFmt w:val="bullet"/>
      <w:lvlText w:val="•"/>
      <w:lvlJc w:val="left"/>
      <w:pPr>
        <w:ind w:left="3541" w:hanging="240"/>
      </w:pPr>
      <w:rPr>
        <w:rFonts w:hint="default"/>
      </w:rPr>
    </w:lvl>
    <w:lvl w:ilvl="4" w:tplc="F578894E">
      <w:numFmt w:val="bullet"/>
      <w:lvlText w:val="•"/>
      <w:lvlJc w:val="left"/>
      <w:pPr>
        <w:ind w:left="4582" w:hanging="240"/>
      </w:pPr>
      <w:rPr>
        <w:rFonts w:hint="default"/>
      </w:rPr>
    </w:lvl>
    <w:lvl w:ilvl="5" w:tplc="1598B87A">
      <w:numFmt w:val="bullet"/>
      <w:lvlText w:val="•"/>
      <w:lvlJc w:val="left"/>
      <w:pPr>
        <w:ind w:left="5623" w:hanging="240"/>
      </w:pPr>
      <w:rPr>
        <w:rFonts w:hint="default"/>
      </w:rPr>
    </w:lvl>
    <w:lvl w:ilvl="6" w:tplc="B27A9E26">
      <w:numFmt w:val="bullet"/>
      <w:lvlText w:val="•"/>
      <w:lvlJc w:val="left"/>
      <w:pPr>
        <w:ind w:left="6663" w:hanging="240"/>
      </w:pPr>
      <w:rPr>
        <w:rFonts w:hint="default"/>
      </w:rPr>
    </w:lvl>
    <w:lvl w:ilvl="7" w:tplc="B2887744">
      <w:numFmt w:val="bullet"/>
      <w:lvlText w:val="•"/>
      <w:lvlJc w:val="left"/>
      <w:pPr>
        <w:ind w:left="7704" w:hanging="240"/>
      </w:pPr>
      <w:rPr>
        <w:rFonts w:hint="default"/>
      </w:rPr>
    </w:lvl>
    <w:lvl w:ilvl="8" w:tplc="F4F28144">
      <w:numFmt w:val="bullet"/>
      <w:lvlText w:val="•"/>
      <w:lvlJc w:val="left"/>
      <w:pPr>
        <w:ind w:left="8745" w:hanging="240"/>
      </w:pPr>
      <w:rPr>
        <w:rFonts w:hint="default"/>
      </w:rPr>
    </w:lvl>
  </w:abstractNum>
  <w:abstractNum w:abstractNumId="7" w15:restartNumberingAfterBreak="0">
    <w:nsid w:val="5F7D7EA3"/>
    <w:multiLevelType w:val="hybridMultilevel"/>
    <w:tmpl w:val="12D00AB4"/>
    <w:lvl w:ilvl="0" w:tplc="0408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A8"/>
    <w:rsid w:val="00001CE6"/>
    <w:rsid w:val="000220C2"/>
    <w:rsid w:val="00024A8A"/>
    <w:rsid w:val="000301FE"/>
    <w:rsid w:val="00045225"/>
    <w:rsid w:val="00083828"/>
    <w:rsid w:val="00087191"/>
    <w:rsid w:val="00097840"/>
    <w:rsid w:val="000A678D"/>
    <w:rsid w:val="000E1E76"/>
    <w:rsid w:val="001100D6"/>
    <w:rsid w:val="00166865"/>
    <w:rsid w:val="00177A5F"/>
    <w:rsid w:val="001825D6"/>
    <w:rsid w:val="001A215D"/>
    <w:rsid w:val="001C0CD1"/>
    <w:rsid w:val="001C3228"/>
    <w:rsid w:val="001C738D"/>
    <w:rsid w:val="001E6138"/>
    <w:rsid w:val="00206BFD"/>
    <w:rsid w:val="00212D01"/>
    <w:rsid w:val="00260105"/>
    <w:rsid w:val="002C2F2F"/>
    <w:rsid w:val="002F6F2B"/>
    <w:rsid w:val="0031770C"/>
    <w:rsid w:val="00380071"/>
    <w:rsid w:val="003801A0"/>
    <w:rsid w:val="003C6D05"/>
    <w:rsid w:val="004328AC"/>
    <w:rsid w:val="00465BB9"/>
    <w:rsid w:val="00470C73"/>
    <w:rsid w:val="004763CB"/>
    <w:rsid w:val="004907A0"/>
    <w:rsid w:val="004B35FF"/>
    <w:rsid w:val="005146A4"/>
    <w:rsid w:val="005A0682"/>
    <w:rsid w:val="005B2324"/>
    <w:rsid w:val="005C0C61"/>
    <w:rsid w:val="005C648A"/>
    <w:rsid w:val="005E399E"/>
    <w:rsid w:val="005E4AAE"/>
    <w:rsid w:val="00624214"/>
    <w:rsid w:val="00653743"/>
    <w:rsid w:val="00680686"/>
    <w:rsid w:val="006835F5"/>
    <w:rsid w:val="006B7F76"/>
    <w:rsid w:val="006D70A8"/>
    <w:rsid w:val="006E6E40"/>
    <w:rsid w:val="00714C12"/>
    <w:rsid w:val="00720A0D"/>
    <w:rsid w:val="00761E43"/>
    <w:rsid w:val="007727C3"/>
    <w:rsid w:val="007B5C08"/>
    <w:rsid w:val="007E53BC"/>
    <w:rsid w:val="00801DF1"/>
    <w:rsid w:val="00806170"/>
    <w:rsid w:val="00811E02"/>
    <w:rsid w:val="00833325"/>
    <w:rsid w:val="008676F3"/>
    <w:rsid w:val="008743B1"/>
    <w:rsid w:val="008852EB"/>
    <w:rsid w:val="00897BF8"/>
    <w:rsid w:val="008B243B"/>
    <w:rsid w:val="008C2F6C"/>
    <w:rsid w:val="009038D9"/>
    <w:rsid w:val="00913C54"/>
    <w:rsid w:val="009265F4"/>
    <w:rsid w:val="00953DCF"/>
    <w:rsid w:val="009B2096"/>
    <w:rsid w:val="009B3094"/>
    <w:rsid w:val="009C32AE"/>
    <w:rsid w:val="009C7DAF"/>
    <w:rsid w:val="009D3E2A"/>
    <w:rsid w:val="009F48B7"/>
    <w:rsid w:val="00A06322"/>
    <w:rsid w:val="00A24E11"/>
    <w:rsid w:val="00A4461C"/>
    <w:rsid w:val="00A5204E"/>
    <w:rsid w:val="00A71D66"/>
    <w:rsid w:val="00AB348C"/>
    <w:rsid w:val="00AC6371"/>
    <w:rsid w:val="00AF6BCA"/>
    <w:rsid w:val="00B07B8C"/>
    <w:rsid w:val="00B1758E"/>
    <w:rsid w:val="00B23F91"/>
    <w:rsid w:val="00B67F98"/>
    <w:rsid w:val="00B723B4"/>
    <w:rsid w:val="00B935A3"/>
    <w:rsid w:val="00BB4FA2"/>
    <w:rsid w:val="00C35E38"/>
    <w:rsid w:val="00CC7602"/>
    <w:rsid w:val="00CD358D"/>
    <w:rsid w:val="00D14CE1"/>
    <w:rsid w:val="00D42D1C"/>
    <w:rsid w:val="00D569D0"/>
    <w:rsid w:val="00D643DA"/>
    <w:rsid w:val="00D707CC"/>
    <w:rsid w:val="00DB397F"/>
    <w:rsid w:val="00DB43CF"/>
    <w:rsid w:val="00E13EEE"/>
    <w:rsid w:val="00E3694C"/>
    <w:rsid w:val="00E574F4"/>
    <w:rsid w:val="00E60BD6"/>
    <w:rsid w:val="00E718D6"/>
    <w:rsid w:val="00EC3C55"/>
    <w:rsid w:val="00ED1BB5"/>
    <w:rsid w:val="00F01448"/>
    <w:rsid w:val="00F53EE3"/>
    <w:rsid w:val="00FA1AC6"/>
    <w:rsid w:val="00FB41C3"/>
    <w:rsid w:val="00FB517E"/>
    <w:rsid w:val="00FC25CE"/>
    <w:rsid w:val="00FC28B6"/>
    <w:rsid w:val="00FD5C51"/>
    <w:rsid w:val="00FD7DEF"/>
    <w:rsid w:val="00FF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,"/>
  <w:listSeparator w:val=";"/>
  <w14:docId w14:val="619AB3E9"/>
  <w15:docId w15:val="{458FFEA5-9284-4851-8A8F-06918173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el" w:eastAsia="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371" w:hanging="23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C3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0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071"/>
    <w:rPr>
      <w:rFonts w:ascii="Arial" w:eastAsia="Arial" w:hAnsi="Arial" w:cs="Times New Roman"/>
      <w:lang w:val="el" w:eastAsia="el"/>
    </w:rPr>
  </w:style>
  <w:style w:type="paragraph" w:styleId="Footer">
    <w:name w:val="footer"/>
    <w:basedOn w:val="Normal"/>
    <w:link w:val="FooterChar"/>
    <w:uiPriority w:val="99"/>
    <w:unhideWhenUsed/>
    <w:rsid w:val="003800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71"/>
    <w:rPr>
      <w:rFonts w:ascii="Arial" w:eastAsia="Arial" w:hAnsi="Arial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HP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Alkistis Mouriki</cp:lastModifiedBy>
  <cp:revision>2</cp:revision>
  <cp:lastPrinted>2021-09-21T10:39:00Z</cp:lastPrinted>
  <dcterms:created xsi:type="dcterms:W3CDTF">2024-03-13T18:38:00Z</dcterms:created>
  <dcterms:modified xsi:type="dcterms:W3CDTF">2024-03-13T18:38:00Z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2018-09-07T00:00:00Z</vt:filetime>
  </property>
</Properties>
</file>